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KOLAY MUTABAKAT BİLİŞİM ÇÖZÜMLERİ VE DANIŞMANLIK ANONİM ŞİRKETİ</w:t>
      </w:r>
    </w:p>
    <w:p w:rsidR="00000000" w:rsidDel="00000000" w:rsidP="00000000" w:rsidRDefault="00000000" w:rsidRPr="00000000" w14:paraId="00000001">
      <w:pPr>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6698 SAYILI KİŞİSEL VERİLERİN KORUNMASI KANUNU BAŞVURU FORMU</w:t>
      </w:r>
    </w:p>
    <w:p w:rsidR="00000000" w:rsidDel="00000000" w:rsidP="00000000" w:rsidRDefault="00000000" w:rsidRPr="00000000" w14:paraId="00000002">
      <w:pPr>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GENEL AÇIKLAMALAR</w:t>
      </w:r>
    </w:p>
    <w:p w:rsidR="00000000" w:rsidDel="00000000" w:rsidP="00000000" w:rsidRDefault="00000000" w:rsidRPr="00000000" w14:paraId="00000003">
      <w:pPr>
        <w:spacing w:line="240" w:lineRule="auto"/>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6698 Sayılı Kişisel Verilerin Korunması Kanunu’nda (KVKK) ilgili kişi olarak tanımlanan kişisel veri sahiplerine (Başvuru Sahibi), KVK Kanunu’nun 11’inci maddesinde kişisel verilerinin işlenmesine ilişkin birtakım taleplerde bulunma hakkı tanınmıştır. Kişisel veri sahibi ilgili kişi aşağıda yer alan şekillerde başvuruda bulunabilir.</w:t>
      </w:r>
    </w:p>
    <w:tbl>
      <w:tblPr>
        <w:tblStyle w:val="Table1"/>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4"/>
        <w:gridCol w:w="2039"/>
        <w:gridCol w:w="4238"/>
        <w:gridCol w:w="449"/>
        <w:tblGridChange w:id="0">
          <w:tblGrid>
            <w:gridCol w:w="2454"/>
            <w:gridCol w:w="2039"/>
            <w:gridCol w:w="4238"/>
            <w:gridCol w:w="449"/>
          </w:tblGrid>
        </w:tblGridChange>
      </w:tblGrid>
      <w:tr>
        <w:trPr>
          <w:trHeight w:val="240" w:hRule="atLeast"/>
        </w:trPr>
        <w:tc>
          <w:tcPr>
            <w:vMerge w:val="restart"/>
          </w:tcPr>
          <w:p w:rsidR="00000000" w:rsidDel="00000000" w:rsidP="00000000" w:rsidRDefault="00000000" w:rsidRPr="00000000" w14:paraId="00000004">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I. </w:t>
            </w:r>
          </w:p>
          <w:p w:rsidR="00000000" w:rsidDel="00000000" w:rsidP="00000000" w:rsidRDefault="00000000" w:rsidRPr="00000000" w14:paraId="00000005">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Başvuru Sahibi Bilgileri</w:t>
            </w:r>
          </w:p>
        </w:tc>
        <w:tc>
          <w:tcPr/>
          <w:p w:rsidR="00000000" w:rsidDel="00000000" w:rsidP="00000000" w:rsidRDefault="00000000" w:rsidRPr="00000000" w14:paraId="00000006">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T.C. Kimlik No </w:t>
            </w:r>
          </w:p>
        </w:tc>
        <w:tc>
          <w:tcPr>
            <w:gridSpan w:val="2"/>
          </w:tcPr>
          <w:p w:rsidR="00000000" w:rsidDel="00000000" w:rsidP="00000000" w:rsidRDefault="00000000" w:rsidRPr="00000000" w14:paraId="00000007">
            <w:pPr>
              <w:rPr>
                <w:rFonts w:ascii="Tahoma" w:cs="Tahoma" w:eastAsia="Tahoma" w:hAnsi="Tahoma"/>
                <w:sz w:val="21"/>
                <w:szCs w:val="21"/>
              </w:rPr>
            </w:pPr>
            <w:r w:rsidDel="00000000" w:rsidR="00000000" w:rsidRPr="00000000">
              <w:rPr>
                <w:rtl w:val="0"/>
              </w:rPr>
            </w:r>
          </w:p>
        </w:tc>
      </w:tr>
      <w:tr>
        <w:trPr>
          <w:trHeight w:val="28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p w:rsidR="00000000" w:rsidDel="00000000" w:rsidP="00000000" w:rsidRDefault="00000000" w:rsidRPr="00000000" w14:paraId="0000000A">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Ad Soyad </w:t>
            </w:r>
          </w:p>
        </w:tc>
        <w:tc>
          <w:tcPr>
            <w:gridSpan w:val="2"/>
          </w:tcPr>
          <w:p w:rsidR="00000000" w:rsidDel="00000000" w:rsidP="00000000" w:rsidRDefault="00000000" w:rsidRPr="00000000" w14:paraId="0000000B">
            <w:pPr>
              <w:rPr>
                <w:rFonts w:ascii="Tahoma" w:cs="Tahoma" w:eastAsia="Tahoma" w:hAnsi="Tahoma"/>
                <w:sz w:val="21"/>
                <w:szCs w:val="21"/>
              </w:rPr>
            </w:pPr>
            <w:r w:rsidDel="00000000" w:rsidR="00000000" w:rsidRPr="00000000">
              <w:rPr>
                <w:rtl w:val="0"/>
              </w:rPr>
            </w:r>
          </w:p>
        </w:tc>
      </w:tr>
      <w:tr>
        <w:trPr>
          <w:trHeight w:val="22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p w:rsidR="00000000" w:rsidDel="00000000" w:rsidP="00000000" w:rsidRDefault="00000000" w:rsidRPr="00000000" w14:paraId="0000000E">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Adres </w:t>
            </w:r>
          </w:p>
        </w:tc>
        <w:tc>
          <w:tcPr>
            <w:gridSpan w:val="2"/>
          </w:tcPr>
          <w:p w:rsidR="00000000" w:rsidDel="00000000" w:rsidP="00000000" w:rsidRDefault="00000000" w:rsidRPr="00000000" w14:paraId="0000000F">
            <w:pPr>
              <w:rPr>
                <w:rFonts w:ascii="Tahoma" w:cs="Tahoma" w:eastAsia="Tahoma" w:hAnsi="Tahoma"/>
                <w:sz w:val="21"/>
                <w:szCs w:val="21"/>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p w:rsidR="00000000" w:rsidDel="00000000" w:rsidP="00000000" w:rsidRDefault="00000000" w:rsidRPr="00000000" w14:paraId="00000012">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Telefon Numarası </w:t>
            </w:r>
          </w:p>
        </w:tc>
        <w:tc>
          <w:tcPr>
            <w:gridSpan w:val="2"/>
          </w:tcPr>
          <w:p w:rsidR="00000000" w:rsidDel="00000000" w:rsidP="00000000" w:rsidRDefault="00000000" w:rsidRPr="00000000" w14:paraId="00000013">
            <w:pPr>
              <w:rPr>
                <w:rFonts w:ascii="Tahoma" w:cs="Tahoma" w:eastAsia="Tahoma" w:hAnsi="Tahoma"/>
                <w:sz w:val="21"/>
                <w:szCs w:val="21"/>
              </w:rPr>
            </w:pPr>
            <w:r w:rsidDel="00000000" w:rsidR="00000000" w:rsidRPr="00000000">
              <w:rPr>
                <w:rtl w:val="0"/>
              </w:rPr>
            </w:r>
          </w:p>
        </w:tc>
      </w:tr>
      <w:tr>
        <w:trPr>
          <w:trHeight w:val="300" w:hRule="atLeast"/>
        </w:trPr>
        <w:tc>
          <w:tcPr>
            <w:vMerge w:val="continue"/>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p w:rsidR="00000000" w:rsidDel="00000000" w:rsidP="00000000" w:rsidRDefault="00000000" w:rsidRPr="00000000" w14:paraId="00000016">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E-posta Adresi</w:t>
            </w:r>
          </w:p>
        </w:tc>
        <w:tc>
          <w:tcPr>
            <w:gridSpan w:val="2"/>
          </w:tcPr>
          <w:p w:rsidR="00000000" w:rsidDel="00000000" w:rsidP="00000000" w:rsidRDefault="00000000" w:rsidRPr="00000000" w14:paraId="00000017">
            <w:pPr>
              <w:rPr>
                <w:rFonts w:ascii="Tahoma" w:cs="Tahoma" w:eastAsia="Tahoma" w:hAnsi="Tahoma"/>
                <w:sz w:val="21"/>
                <w:szCs w:val="21"/>
              </w:rPr>
            </w:pPr>
            <w:r w:rsidDel="00000000" w:rsidR="00000000" w:rsidRPr="00000000">
              <w:rPr>
                <w:rtl w:val="0"/>
              </w:rPr>
            </w:r>
          </w:p>
        </w:tc>
      </w:tr>
      <w:tr>
        <w:trPr>
          <w:trHeight w:val="1820" w:hRule="atLeast"/>
        </w:trPr>
        <w:tc>
          <w:tcPr/>
          <w:p w:rsidR="00000000" w:rsidDel="00000000" w:rsidP="00000000" w:rsidRDefault="00000000" w:rsidRPr="00000000" w14:paraId="00000019">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II. Kolaymutabakat.com İlişki Bilgisi</w:t>
            </w:r>
          </w:p>
        </w:tc>
        <w:tc>
          <w:tcPr>
            <w:gridSpan w:val="3"/>
          </w:tcPr>
          <w:p w:rsidR="00000000" w:rsidDel="00000000" w:rsidP="00000000" w:rsidRDefault="00000000" w:rsidRPr="00000000" w14:paraId="0000001A">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Lütfen Kolaymutabakat.com ile olan ilişkiniz hakkında aşağıda belirtilenlerden uygun olan seçeneği belirtiniz : </w:t>
            </w:r>
          </w:p>
          <w:p w:rsidR="00000000" w:rsidDel="00000000" w:rsidP="00000000" w:rsidRDefault="00000000" w:rsidRPr="00000000" w14:paraId="0000001B">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Müşteri:</w:t>
            </w:r>
          </w:p>
          <w:p w:rsidR="00000000" w:rsidDel="00000000" w:rsidP="00000000" w:rsidRDefault="00000000" w:rsidRPr="00000000" w14:paraId="0000001C">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Çalışan:</w:t>
            </w:r>
          </w:p>
          <w:p w:rsidR="00000000" w:rsidDel="00000000" w:rsidP="00000000" w:rsidRDefault="00000000" w:rsidRPr="00000000" w14:paraId="0000001D">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Eski Çalışan:</w:t>
            </w:r>
          </w:p>
          <w:p w:rsidR="00000000" w:rsidDel="00000000" w:rsidP="00000000" w:rsidRDefault="00000000" w:rsidRPr="00000000" w14:paraId="0000001E">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Çalışan Adayı: </w:t>
            </w:r>
          </w:p>
          <w:p w:rsidR="00000000" w:rsidDel="00000000" w:rsidP="00000000" w:rsidRDefault="00000000" w:rsidRPr="00000000" w14:paraId="0000001F">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Ziyaretçi:</w:t>
            </w:r>
          </w:p>
          <w:p w:rsidR="00000000" w:rsidDel="00000000" w:rsidP="00000000" w:rsidRDefault="00000000" w:rsidRPr="00000000" w14:paraId="00000020">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Diğer:</w:t>
            </w:r>
          </w:p>
        </w:tc>
      </w:tr>
      <w:tr>
        <w:trPr>
          <w:trHeight w:val="280" w:hRule="atLeast"/>
        </w:trPr>
        <w:tc>
          <w:tcPr>
            <w:vMerge w:val="restart"/>
          </w:tcPr>
          <w:p w:rsidR="00000000" w:rsidDel="00000000" w:rsidP="00000000" w:rsidRDefault="00000000" w:rsidRPr="00000000" w14:paraId="00000023">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III.</w:t>
            </w:r>
          </w:p>
          <w:p w:rsidR="00000000" w:rsidDel="00000000" w:rsidP="00000000" w:rsidRDefault="00000000" w:rsidRPr="00000000" w14:paraId="00000024">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Talebe İlişkin Bilgi</w:t>
            </w:r>
          </w:p>
        </w:tc>
        <w:tc>
          <w:tcPr>
            <w:gridSpan w:val="2"/>
          </w:tcPr>
          <w:p w:rsidR="00000000" w:rsidDel="00000000" w:rsidP="00000000" w:rsidRDefault="00000000" w:rsidRPr="00000000" w14:paraId="00000025">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Kişisel verilerimin işlenip işlenmediğini öğrenmek istiyorum. </w:t>
            </w:r>
          </w:p>
        </w:tc>
        <w:tc>
          <w:tcPr/>
          <w:p w:rsidR="00000000" w:rsidDel="00000000" w:rsidP="00000000" w:rsidRDefault="00000000" w:rsidRPr="00000000" w14:paraId="00000027">
            <w:pPr>
              <w:jc w:val="both"/>
              <w:rPr>
                <w:rFonts w:ascii="Tahoma" w:cs="Tahoma" w:eastAsia="Tahoma" w:hAnsi="Tahoma"/>
                <w:sz w:val="21"/>
                <w:szCs w:val="21"/>
              </w:rPr>
            </w:pPr>
            <w:r w:rsidDel="00000000" w:rsidR="00000000" w:rsidRPr="00000000">
              <w:rPr>
                <w:rtl w:val="0"/>
              </w:rPr>
            </w:r>
          </w:p>
        </w:tc>
      </w:tr>
      <w:tr>
        <w:trPr>
          <w:trHeight w:val="380" w:hRule="atLeast"/>
        </w:trPr>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gridSpan w:val="2"/>
          </w:tcPr>
          <w:p w:rsidR="00000000" w:rsidDel="00000000" w:rsidP="00000000" w:rsidRDefault="00000000" w:rsidRPr="00000000" w14:paraId="00000029">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Kişisel verilerim işlenmişse buna ilişkin bilgi almak istiyorum. </w:t>
            </w:r>
          </w:p>
        </w:tc>
        <w:tc>
          <w:tcPr/>
          <w:p w:rsidR="00000000" w:rsidDel="00000000" w:rsidP="00000000" w:rsidRDefault="00000000" w:rsidRPr="00000000" w14:paraId="0000002B">
            <w:pPr>
              <w:jc w:val="both"/>
              <w:rPr>
                <w:rFonts w:ascii="Tahoma" w:cs="Tahoma" w:eastAsia="Tahoma" w:hAnsi="Tahoma"/>
                <w:sz w:val="21"/>
                <w:szCs w:val="21"/>
              </w:rPr>
            </w:pPr>
            <w:r w:rsidDel="00000000" w:rsidR="00000000" w:rsidRPr="00000000">
              <w:rPr>
                <w:rtl w:val="0"/>
              </w:rPr>
            </w:r>
          </w:p>
        </w:tc>
      </w:tr>
      <w:tr>
        <w:trPr>
          <w:trHeight w:val="920" w:hRule="atLeast"/>
        </w:trPr>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gridSpan w:val="2"/>
          </w:tcPr>
          <w:p w:rsidR="00000000" w:rsidDel="00000000" w:rsidP="00000000" w:rsidRDefault="00000000" w:rsidRPr="00000000" w14:paraId="0000002D">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Kişisel verilerimin işlenme amacını öğrenip bu verilerin amacına uygun kullanılıp kullanılmadığı hakkında bilgi almak istiyorum. </w:t>
            </w:r>
          </w:p>
        </w:tc>
        <w:tc>
          <w:tcPr/>
          <w:p w:rsidR="00000000" w:rsidDel="00000000" w:rsidP="00000000" w:rsidRDefault="00000000" w:rsidRPr="00000000" w14:paraId="0000002F">
            <w:pPr>
              <w:jc w:val="both"/>
              <w:rPr>
                <w:rFonts w:ascii="Tahoma" w:cs="Tahoma" w:eastAsia="Tahoma" w:hAnsi="Tahoma"/>
                <w:sz w:val="21"/>
                <w:szCs w:val="21"/>
              </w:rPr>
            </w:pPr>
            <w:r w:rsidDel="00000000" w:rsidR="00000000" w:rsidRPr="00000000">
              <w:rPr>
                <w:rtl w:val="0"/>
              </w:rPr>
            </w:r>
          </w:p>
        </w:tc>
      </w:tr>
      <w:tr>
        <w:trPr>
          <w:trHeight w:val="580" w:hRule="atLeast"/>
        </w:trPr>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gridSpan w:val="2"/>
          </w:tcPr>
          <w:p w:rsidR="00000000" w:rsidDel="00000000" w:rsidP="00000000" w:rsidRDefault="00000000" w:rsidRPr="00000000" w14:paraId="00000031">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Yurt içinde veya yurt dışında kişisel verilerimin aktarıldığı üçüncü kişileri bilmek istiyorum. </w:t>
            </w:r>
          </w:p>
        </w:tc>
        <w:tc>
          <w:tcPr/>
          <w:p w:rsidR="00000000" w:rsidDel="00000000" w:rsidP="00000000" w:rsidRDefault="00000000" w:rsidRPr="00000000" w14:paraId="00000033">
            <w:pPr>
              <w:jc w:val="both"/>
              <w:rPr>
                <w:rFonts w:ascii="Tahoma" w:cs="Tahoma" w:eastAsia="Tahoma" w:hAnsi="Tahoma"/>
                <w:sz w:val="21"/>
                <w:szCs w:val="21"/>
              </w:rPr>
            </w:pPr>
            <w:r w:rsidDel="00000000" w:rsidR="00000000" w:rsidRPr="00000000">
              <w:rPr>
                <w:rtl w:val="0"/>
              </w:rPr>
            </w:r>
          </w:p>
        </w:tc>
      </w:tr>
      <w:tr>
        <w:trPr>
          <w:trHeight w:val="860" w:hRule="atLeast"/>
        </w:trPr>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gridSpan w:val="2"/>
          </w:tcPr>
          <w:p w:rsidR="00000000" w:rsidDel="00000000" w:rsidP="00000000" w:rsidRDefault="00000000" w:rsidRPr="00000000" w14:paraId="00000035">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Kişisel verilerimin eksik veya yanlış işlenmiş olması halinde bunların düzeltilmesini ve bu kapsamda yapılan işlemin kişisel verilerin aktarıldığı üçüncü kişilere bildirilmesini istiyorum. </w:t>
            </w:r>
          </w:p>
        </w:tc>
        <w:tc>
          <w:tcPr/>
          <w:p w:rsidR="00000000" w:rsidDel="00000000" w:rsidP="00000000" w:rsidRDefault="00000000" w:rsidRPr="00000000" w14:paraId="00000037">
            <w:pPr>
              <w:jc w:val="both"/>
              <w:rPr>
                <w:rFonts w:ascii="Tahoma" w:cs="Tahoma" w:eastAsia="Tahoma" w:hAnsi="Tahoma"/>
                <w:sz w:val="21"/>
                <w:szCs w:val="21"/>
              </w:rPr>
            </w:pPr>
            <w:r w:rsidDel="00000000" w:rsidR="00000000" w:rsidRPr="00000000">
              <w:rPr>
                <w:rtl w:val="0"/>
              </w:rPr>
            </w:r>
          </w:p>
        </w:tc>
      </w:tr>
      <w:tr>
        <w:trPr>
          <w:trHeight w:val="840" w:hRule="atLeast"/>
        </w:trPr>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gridSpan w:val="2"/>
          </w:tcPr>
          <w:p w:rsidR="00000000" w:rsidDel="00000000" w:rsidP="00000000" w:rsidRDefault="00000000" w:rsidRPr="00000000" w14:paraId="00000039">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Kişisel verilerimin işlenmesini gerektiren sebeplerin ortadan kalkması halinde, bunların silinmesini veya yok edilmesini istiyorum. </w:t>
            </w:r>
          </w:p>
        </w:tc>
        <w:tc>
          <w:tcPr/>
          <w:p w:rsidR="00000000" w:rsidDel="00000000" w:rsidP="00000000" w:rsidRDefault="00000000" w:rsidRPr="00000000" w14:paraId="0000003B">
            <w:pPr>
              <w:jc w:val="both"/>
              <w:rPr>
                <w:rFonts w:ascii="Tahoma" w:cs="Tahoma" w:eastAsia="Tahoma" w:hAnsi="Tahoma"/>
                <w:sz w:val="21"/>
                <w:szCs w:val="21"/>
              </w:rPr>
            </w:pPr>
            <w:r w:rsidDel="00000000" w:rsidR="00000000" w:rsidRPr="00000000">
              <w:rPr>
                <w:rtl w:val="0"/>
              </w:rPr>
            </w:r>
          </w:p>
        </w:tc>
      </w:tr>
      <w:tr>
        <w:trPr>
          <w:trHeight w:val="820" w:hRule="atLeast"/>
        </w:trPr>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gridSpan w:val="2"/>
          </w:tcPr>
          <w:p w:rsidR="00000000" w:rsidDel="00000000" w:rsidP="00000000" w:rsidRDefault="00000000" w:rsidRPr="00000000" w14:paraId="0000003D">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Kişisel verilerimin münhasıran otomatik sistemler vasıtasıyla analiz edildiğini ve bu analiz neticesinde aleyhine bir sonuç ortaya çıktığını düşünüyor ve bu sonuca itiraz ediyorum. </w:t>
            </w:r>
          </w:p>
        </w:tc>
        <w:tc>
          <w:tcPr/>
          <w:p w:rsidR="00000000" w:rsidDel="00000000" w:rsidP="00000000" w:rsidRDefault="00000000" w:rsidRPr="00000000" w14:paraId="0000003F">
            <w:pPr>
              <w:jc w:val="both"/>
              <w:rPr>
                <w:rFonts w:ascii="Tahoma" w:cs="Tahoma" w:eastAsia="Tahoma" w:hAnsi="Tahoma"/>
                <w:sz w:val="21"/>
                <w:szCs w:val="21"/>
              </w:rPr>
            </w:pPr>
            <w:r w:rsidDel="00000000" w:rsidR="00000000" w:rsidRPr="00000000">
              <w:rPr>
                <w:rtl w:val="0"/>
              </w:rPr>
            </w:r>
          </w:p>
        </w:tc>
      </w:tr>
      <w:tr>
        <w:trPr>
          <w:trHeight w:val="580" w:hRule="atLeast"/>
        </w:trPr>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1"/>
                <w:szCs w:val="21"/>
              </w:rPr>
            </w:pPr>
            <w:r w:rsidDel="00000000" w:rsidR="00000000" w:rsidRPr="00000000">
              <w:rPr>
                <w:rtl w:val="0"/>
              </w:rPr>
            </w:r>
          </w:p>
        </w:tc>
        <w:tc>
          <w:tcPr>
            <w:gridSpan w:val="2"/>
          </w:tcPr>
          <w:p w:rsidR="00000000" w:rsidDel="00000000" w:rsidP="00000000" w:rsidRDefault="00000000" w:rsidRPr="00000000" w14:paraId="00000041">
            <w:pPr>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Kişisel verilerimin kanuna aykırı olarak işlenmesi sebebiyle uğradığım zararın giderilmesini talep ediyorum.</w:t>
            </w:r>
          </w:p>
        </w:tc>
        <w:tc>
          <w:tcPr/>
          <w:p w:rsidR="00000000" w:rsidDel="00000000" w:rsidP="00000000" w:rsidRDefault="00000000" w:rsidRPr="00000000" w14:paraId="00000043">
            <w:pPr>
              <w:jc w:val="both"/>
              <w:rPr>
                <w:rFonts w:ascii="Tahoma" w:cs="Tahoma" w:eastAsia="Tahoma" w:hAnsi="Tahoma"/>
                <w:sz w:val="21"/>
                <w:szCs w:val="21"/>
              </w:rPr>
            </w:pPr>
            <w:r w:rsidDel="00000000" w:rsidR="00000000" w:rsidRPr="00000000">
              <w:rPr>
                <w:rtl w:val="0"/>
              </w:rPr>
            </w:r>
          </w:p>
        </w:tc>
      </w:tr>
    </w:tbl>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1"/>
          <w:szCs w:val="21"/>
          <w:u w:val="none"/>
          <w:shd w:fill="auto" w:val="clear"/>
          <w:vertAlign w:val="baseline"/>
        </w:rPr>
      </w:pPr>
      <w:r w:rsidDel="00000000" w:rsidR="00000000" w:rsidRPr="00000000">
        <w:rPr>
          <w:rFonts w:ascii="Tahoma" w:cs="Tahoma" w:eastAsia="Tahoma" w:hAnsi="Tahoma"/>
          <w:b w:val="1"/>
          <w:i w:val="0"/>
          <w:smallCaps w:val="0"/>
          <w:strike w:val="0"/>
          <w:color w:val="000000"/>
          <w:sz w:val="21"/>
          <w:szCs w:val="21"/>
          <w:u w:val="none"/>
          <w:shd w:fill="auto" w:val="clear"/>
          <w:vertAlign w:val="baseline"/>
          <w:rtl w:val="0"/>
        </w:rPr>
        <w:t xml:space="preserve">Lütfen talebinize verilecek yanıt için gönderim yöntemini belirtiniz: </w:t>
      </w:r>
    </w:p>
    <w:tbl>
      <w:tblPr>
        <w:tblStyle w:val="Table2"/>
        <w:tblW w:w="9272.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3"/>
        <w:gridCol w:w="529"/>
        <w:tblGridChange w:id="0">
          <w:tblGrid>
            <w:gridCol w:w="8743"/>
            <w:gridCol w:w="529"/>
          </w:tblGrid>
        </w:tblGridChange>
      </w:tblGrid>
      <w:tr>
        <w:trPr>
          <w:trHeight w:val="380" w:hRule="atLeast"/>
        </w:trPr>
        <w:tc>
          <w:tcPr/>
          <w:p w:rsidR="00000000" w:rsidDel="00000000" w:rsidP="00000000" w:rsidRDefault="00000000" w:rsidRPr="00000000" w14:paraId="00000045">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Başvuruma ilişkin cevabın E-posta adresime gönderilmesini istiyorum. </w:t>
            </w:r>
          </w:p>
        </w:tc>
        <w:tc>
          <w:tcPr/>
          <w:p w:rsidR="00000000" w:rsidDel="00000000" w:rsidP="00000000" w:rsidRDefault="00000000" w:rsidRPr="00000000" w14:paraId="00000046">
            <w:pPr>
              <w:rPr>
                <w:rFonts w:ascii="Tahoma" w:cs="Tahoma" w:eastAsia="Tahoma" w:hAnsi="Tahoma"/>
                <w:sz w:val="21"/>
                <w:szCs w:val="21"/>
              </w:rPr>
            </w:pPr>
            <w:r w:rsidDel="00000000" w:rsidR="00000000" w:rsidRPr="00000000">
              <w:rPr>
                <w:rtl w:val="0"/>
              </w:rPr>
            </w:r>
          </w:p>
        </w:tc>
      </w:tr>
      <w:tr>
        <w:trPr>
          <w:trHeight w:val="280" w:hRule="atLeast"/>
        </w:trPr>
        <w:tc>
          <w:tcPr/>
          <w:p w:rsidR="00000000" w:rsidDel="00000000" w:rsidP="00000000" w:rsidRDefault="00000000" w:rsidRPr="00000000" w14:paraId="00000047">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Başvuruma ilişkin cevabın posta aracılığıyla adresime gönderilmesini istiyorum.</w:t>
            </w:r>
          </w:p>
        </w:tc>
        <w:tc>
          <w:tcPr/>
          <w:p w:rsidR="00000000" w:rsidDel="00000000" w:rsidP="00000000" w:rsidRDefault="00000000" w:rsidRPr="00000000" w14:paraId="00000048">
            <w:pPr>
              <w:rPr>
                <w:rFonts w:ascii="Tahoma" w:cs="Tahoma" w:eastAsia="Tahoma" w:hAnsi="Tahoma"/>
                <w:sz w:val="21"/>
                <w:szCs w:val="21"/>
              </w:rPr>
            </w:pPr>
            <w:r w:rsidDel="00000000" w:rsidR="00000000" w:rsidRPr="00000000">
              <w:rPr>
                <w:rtl w:val="0"/>
              </w:rPr>
            </w:r>
          </w:p>
        </w:tc>
      </w:tr>
      <w:tr>
        <w:trPr>
          <w:trHeight w:val="280" w:hRule="atLeast"/>
        </w:trPr>
        <w:tc>
          <w:tcPr/>
          <w:p w:rsidR="00000000" w:rsidDel="00000000" w:rsidP="00000000" w:rsidRDefault="00000000" w:rsidRPr="00000000" w14:paraId="00000049">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Başvuruma ilişkin cevabı elden teslim almak istiyorum.</w:t>
            </w:r>
          </w:p>
        </w:tc>
        <w:tc>
          <w:tcPr/>
          <w:p w:rsidR="00000000" w:rsidDel="00000000" w:rsidP="00000000" w:rsidRDefault="00000000" w:rsidRPr="00000000" w14:paraId="0000004A">
            <w:pPr>
              <w:rPr>
                <w:rFonts w:ascii="Tahoma" w:cs="Tahoma" w:eastAsia="Tahoma" w:hAnsi="Tahoma"/>
                <w:sz w:val="21"/>
                <w:szCs w:val="21"/>
              </w:rPr>
            </w:pPr>
            <w:r w:rsidDel="00000000" w:rsidR="00000000" w:rsidRPr="00000000">
              <w:rPr>
                <w:rtl w:val="0"/>
              </w:rPr>
            </w:r>
          </w:p>
        </w:tc>
      </w:tr>
    </w:tbl>
    <w:p w:rsidR="00000000" w:rsidDel="00000000" w:rsidP="00000000" w:rsidRDefault="00000000" w:rsidRPr="00000000" w14:paraId="0000004B">
      <w:pPr>
        <w:spacing w:line="240" w:lineRule="auto"/>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Tarafımıza iletilmiş olan başvurularınız KVKK’nın 13’üncü maddesinin 2’inci fıkrası gereğince, talebin niteliğine göre talebinizin bizlere ulaştığı tarihten itibaren otuz gün içinde yanıtlandırılacaktır. Yanıtlarımız ilgili KVKK’nın 13’üncü maddesi hükmü gereğince yazılı veya elektronik ortamdan tarafınıza ulaştırılacaktır. Talepleriniz Kolaymutabakat tarafından ücretsiz sonuçlandırılacak olup, cevaplama sürecinin ayrıca bir maliyet doğurması halinde, Kişisel verilerin korunması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w:t>
      </w:r>
    </w:p>
    <w:p w:rsidR="00000000" w:rsidDel="00000000" w:rsidP="00000000" w:rsidRDefault="00000000" w:rsidRPr="00000000" w14:paraId="0000004C">
      <w:pPr>
        <w:spacing w:line="240" w:lineRule="auto"/>
        <w:jc w:val="both"/>
        <w:rPr>
          <w:rFonts w:ascii="Tahoma" w:cs="Tahoma" w:eastAsia="Tahoma" w:hAnsi="Tahoma"/>
          <w:sz w:val="21"/>
          <w:szCs w:val="21"/>
        </w:rPr>
      </w:pPr>
      <w:bookmarkStart w:colFirst="0" w:colLast="0" w:name="_gjdgxs" w:id="0"/>
      <w:bookmarkEnd w:id="0"/>
      <w:r w:rsidDel="00000000" w:rsidR="00000000" w:rsidRPr="00000000">
        <w:rPr>
          <w:rFonts w:ascii="Tahoma" w:cs="Tahoma" w:eastAsia="Tahoma" w:hAnsi="Tahoma"/>
          <w:sz w:val="21"/>
          <w:szCs w:val="21"/>
          <w:rtl w:val="0"/>
        </w:rPr>
        <w:t xml:space="preserve">Kişisel veri sahipleri, bu formu eksiksiz doldurarak ve ıslak imza ile imzalayarak </w:t>
      </w:r>
      <w:r w:rsidDel="00000000" w:rsidR="00000000" w:rsidRPr="00000000">
        <w:rPr>
          <w:rFonts w:ascii="Tahoma" w:cs="Tahoma" w:eastAsia="Tahoma" w:hAnsi="Tahoma"/>
          <w:b w:val="1"/>
          <w:sz w:val="21"/>
          <w:szCs w:val="21"/>
          <w:highlight w:val="white"/>
          <w:rtl w:val="0"/>
        </w:rPr>
        <w:t xml:space="preserve">Zümrütevler Mh. Ural Sokak. Nas Plaz</w:t>
      </w:r>
      <w:r w:rsidDel="00000000" w:rsidR="00000000" w:rsidRPr="00000000">
        <w:rPr>
          <w:rFonts w:ascii="Tahoma" w:cs="Tahoma" w:eastAsia="Tahoma" w:hAnsi="Tahoma"/>
          <w:b w:val="1"/>
          <w:sz w:val="21"/>
          <w:szCs w:val="21"/>
          <w:rtl w:val="0"/>
        </w:rPr>
        <w:t xml:space="preserve"> </w:t>
      </w:r>
      <w:r w:rsidDel="00000000" w:rsidR="00000000" w:rsidRPr="00000000">
        <w:rPr>
          <w:rFonts w:ascii="Tahoma" w:cs="Tahoma" w:eastAsia="Tahoma" w:hAnsi="Tahoma"/>
          <w:b w:val="1"/>
          <w:sz w:val="21"/>
          <w:szCs w:val="21"/>
          <w:highlight w:val="white"/>
          <w:rtl w:val="0"/>
        </w:rPr>
        <w:t xml:space="preserve">No 25-4 Maltepe/İstanbul,</w:t>
      </w:r>
      <w:r w:rsidDel="00000000" w:rsidR="00000000" w:rsidRPr="00000000">
        <w:rPr>
          <w:rFonts w:ascii="Tahoma" w:cs="Tahoma" w:eastAsia="Tahoma" w:hAnsi="Tahoma"/>
          <w:b w:val="1"/>
          <w:sz w:val="21"/>
          <w:szCs w:val="21"/>
          <w:rtl w:val="0"/>
        </w:rPr>
        <w:t xml:space="preserve"> Türkiye </w:t>
      </w:r>
      <w:r w:rsidDel="00000000" w:rsidR="00000000" w:rsidRPr="00000000">
        <w:rPr>
          <w:rFonts w:ascii="Tahoma" w:cs="Tahoma" w:eastAsia="Tahoma" w:hAnsi="Tahoma"/>
          <w:sz w:val="21"/>
          <w:szCs w:val="21"/>
          <w:rtl w:val="0"/>
        </w:rPr>
        <w:t xml:space="preserve">adresine göndererek Şirketimize iletebilecekleri gibi başvuru formunu imzalayarak </w:t>
      </w:r>
      <w:hyperlink r:id="rId6">
        <w:r w:rsidDel="00000000" w:rsidR="00000000" w:rsidRPr="00000000">
          <w:rPr>
            <w:rFonts w:ascii="Tahoma" w:cs="Tahoma" w:eastAsia="Tahoma" w:hAnsi="Tahoma"/>
            <w:color w:val="0000ff"/>
            <w:sz w:val="21"/>
            <w:szCs w:val="21"/>
            <w:highlight w:val="yellow"/>
            <w:u w:val="single"/>
            <w:rtl w:val="0"/>
          </w:rPr>
          <w:t xml:space="preserve">destek@kolaymutabakat.com</w:t>
        </w:r>
      </w:hyperlink>
      <w:r w:rsidDel="00000000" w:rsidR="00000000" w:rsidRPr="00000000">
        <w:rPr>
          <w:rFonts w:ascii="Tahoma" w:cs="Tahoma" w:eastAsia="Tahoma" w:hAnsi="Tahoma"/>
          <w:sz w:val="21"/>
          <w:szCs w:val="21"/>
          <w:rtl w:val="0"/>
        </w:rPr>
        <w:t xml:space="preserve"> elektronik posta adresine iletebileceklerdir. Kişisel veri sahibinin kendisi dışında bir kişinin talepte bulunması için konuya ilişkin olarak kişisel veri sahibi tarafından başvuruda bulunacak kişi adına düzenlenmiş özel vekâletname bulunmalıdır.</w:t>
      </w:r>
    </w:p>
    <w:p w:rsidR="00000000" w:rsidDel="00000000" w:rsidP="00000000" w:rsidRDefault="00000000" w:rsidRPr="00000000" w14:paraId="0000004D">
      <w:pPr>
        <w:spacing w:line="240" w:lineRule="auto"/>
        <w:jc w:val="both"/>
        <w:rPr>
          <w:rFonts w:ascii="Tahoma" w:cs="Tahoma" w:eastAsia="Tahoma" w:hAnsi="Tahoma"/>
          <w:sz w:val="21"/>
          <w:szCs w:val="21"/>
        </w:rPr>
      </w:pPr>
      <w:r w:rsidDel="00000000" w:rsidR="00000000" w:rsidRPr="00000000">
        <w:rPr>
          <w:rtl w:val="0"/>
        </w:rPr>
      </w:r>
    </w:p>
    <w:tbl>
      <w:tblPr>
        <w:tblStyle w:val="Table3"/>
        <w:tblW w:w="910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8"/>
        <w:gridCol w:w="4606"/>
        <w:tblGridChange w:id="0">
          <w:tblGrid>
            <w:gridCol w:w="4498"/>
            <w:gridCol w:w="4606"/>
          </w:tblGrid>
        </w:tblGridChange>
      </w:tblGrid>
      <w:tr>
        <w:tc>
          <w:tcPr/>
          <w:p w:rsidR="00000000" w:rsidDel="00000000" w:rsidP="00000000" w:rsidRDefault="00000000" w:rsidRPr="00000000" w14:paraId="0000004E">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Talep Eden Tarafından Doldurulacak</w:t>
            </w:r>
          </w:p>
        </w:tc>
        <w:tc>
          <w:tcPr/>
          <w:p w:rsidR="00000000" w:rsidDel="00000000" w:rsidP="00000000" w:rsidRDefault="00000000" w:rsidRPr="00000000" w14:paraId="0000004F">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Şirket Tarafından Doldurulacak</w:t>
            </w:r>
          </w:p>
        </w:tc>
      </w:tr>
      <w:tr>
        <w:tc>
          <w:tcPr/>
          <w:p w:rsidR="00000000" w:rsidDel="00000000" w:rsidP="00000000" w:rsidRDefault="00000000" w:rsidRPr="00000000" w14:paraId="00000050">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Talep Tarihi:</w:t>
            </w:r>
          </w:p>
          <w:p w:rsidR="00000000" w:rsidDel="00000000" w:rsidP="00000000" w:rsidRDefault="00000000" w:rsidRPr="00000000" w14:paraId="00000051">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Talep Eden Ad Soyad:</w:t>
            </w:r>
          </w:p>
          <w:p w:rsidR="00000000" w:rsidDel="00000000" w:rsidP="00000000" w:rsidRDefault="00000000" w:rsidRPr="00000000" w14:paraId="00000052">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İmza:</w:t>
            </w:r>
          </w:p>
        </w:tc>
        <w:tc>
          <w:tcPr/>
          <w:p w:rsidR="00000000" w:rsidDel="00000000" w:rsidP="00000000" w:rsidRDefault="00000000" w:rsidRPr="00000000" w14:paraId="00000053">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Teslim Alma Tarihi:</w:t>
            </w:r>
          </w:p>
          <w:p w:rsidR="00000000" w:rsidDel="00000000" w:rsidP="00000000" w:rsidRDefault="00000000" w:rsidRPr="00000000" w14:paraId="00000054">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Teslim Alan Ad Soyad:</w:t>
            </w:r>
          </w:p>
          <w:p w:rsidR="00000000" w:rsidDel="00000000" w:rsidP="00000000" w:rsidRDefault="00000000" w:rsidRPr="00000000" w14:paraId="00000055">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İmza:</w:t>
            </w:r>
          </w:p>
        </w:tc>
      </w:tr>
    </w:tbl>
    <w:p w:rsidR="00000000" w:rsidDel="00000000" w:rsidP="00000000" w:rsidRDefault="00000000" w:rsidRPr="00000000" w14:paraId="00000056">
      <w:pPr>
        <w:rPr>
          <w:rFonts w:ascii="Tahoma" w:cs="Tahoma" w:eastAsia="Tahoma" w:hAnsi="Tahoma"/>
          <w:sz w:val="21"/>
          <w:szCs w:val="21"/>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stek@kolaymutabaka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